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9080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256C4A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850"/>
        <w:gridCol w:w="1843"/>
        <w:gridCol w:w="3623"/>
      </w:tblGrid>
      <w:tr w:rsidR="00B50330" w14:paraId="06B69E03" w14:textId="77777777" w:rsidTr="00B50330">
        <w:tc>
          <w:tcPr>
            <w:tcW w:w="1730" w:type="dxa"/>
          </w:tcPr>
          <w:p w14:paraId="65C3CE2D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23C9906E" w14:textId="7B532830" w:rsidR="00F26D8D" w:rsidRDefault="00A6053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人工智能</w:t>
            </w:r>
            <w:r w:rsidR="00AD0870">
              <w:rPr>
                <w:rFonts w:hint="eastAsia"/>
                <w:b/>
                <w:sz w:val="28"/>
                <w:szCs w:val="28"/>
              </w:rPr>
              <w:t>驱动</w:t>
            </w:r>
            <w:r w:rsidR="00F26D8D">
              <w:rPr>
                <w:rFonts w:hint="eastAsia"/>
                <w:b/>
                <w:sz w:val="28"/>
                <w:szCs w:val="28"/>
              </w:rPr>
              <w:t>的</w:t>
            </w:r>
            <w:r w:rsidR="00AD0870">
              <w:rPr>
                <w:rFonts w:hint="eastAsia"/>
                <w:b/>
                <w:sz w:val="28"/>
                <w:szCs w:val="28"/>
              </w:rPr>
              <w:t>微观结构和电磁物态</w:t>
            </w:r>
            <w:r w:rsidR="00F26D8D">
              <w:rPr>
                <w:rFonts w:hint="eastAsia"/>
                <w:b/>
                <w:sz w:val="28"/>
                <w:szCs w:val="28"/>
              </w:rPr>
              <w:t>解析</w:t>
            </w:r>
            <w:r w:rsidR="00AD0870">
              <w:rPr>
                <w:rFonts w:hint="eastAsia"/>
                <w:b/>
                <w:sz w:val="28"/>
                <w:szCs w:val="28"/>
              </w:rPr>
              <w:t>技术</w:t>
            </w:r>
          </w:p>
        </w:tc>
      </w:tr>
      <w:tr w:rsidR="0023451E" w14:paraId="0B00D186" w14:textId="77777777" w:rsidTr="00B50330">
        <w:tc>
          <w:tcPr>
            <w:tcW w:w="1730" w:type="dxa"/>
          </w:tcPr>
          <w:p w14:paraId="26D8889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850" w:type="dxa"/>
          </w:tcPr>
          <w:p w14:paraId="5BFD0F33" w14:textId="01D63968" w:rsidR="007127E4" w:rsidRDefault="00963EF0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陈震</w:t>
            </w:r>
          </w:p>
        </w:tc>
        <w:tc>
          <w:tcPr>
            <w:tcW w:w="1843" w:type="dxa"/>
          </w:tcPr>
          <w:p w14:paraId="163D0B85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623" w:type="dxa"/>
          </w:tcPr>
          <w:p w14:paraId="3EEFA7B0" w14:textId="3FA5BF2F" w:rsidR="007127E4" w:rsidRDefault="00963EF0" w:rsidP="00AD0870">
            <w:pPr>
              <w:jc w:val="center"/>
              <w:rPr>
                <w:b/>
                <w:sz w:val="28"/>
                <w:szCs w:val="28"/>
              </w:rPr>
            </w:pPr>
            <w:r w:rsidRPr="00963EF0">
              <w:rPr>
                <w:b/>
                <w:sz w:val="24"/>
              </w:rPr>
              <w:t>zhen.chen@iphy.ac.cn</w:t>
            </w:r>
          </w:p>
        </w:tc>
      </w:tr>
      <w:tr w:rsidR="00B50330" w14:paraId="7502F054" w14:textId="77777777" w:rsidTr="00B50330">
        <w:trPr>
          <w:trHeight w:val="2576"/>
        </w:trPr>
        <w:tc>
          <w:tcPr>
            <w:tcW w:w="1730" w:type="dxa"/>
            <w:vAlign w:val="center"/>
          </w:tcPr>
          <w:p w14:paraId="3972B934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137CA39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455A760" w14:textId="36AA9FEE" w:rsidR="00B95431" w:rsidRDefault="00AD0870" w:rsidP="00CC76BE">
            <w:pPr>
              <w:ind w:firstLine="564"/>
              <w:rPr>
                <w:b/>
                <w:sz w:val="28"/>
                <w:szCs w:val="28"/>
              </w:rPr>
            </w:pPr>
            <w:r w:rsidRPr="00B50330">
              <w:rPr>
                <w:rFonts w:hint="eastAsia"/>
                <w:b/>
                <w:sz w:val="24"/>
              </w:rPr>
              <w:t>透射电子显微镜</w:t>
            </w:r>
            <w:r w:rsidR="00D02F02" w:rsidRPr="00B50330">
              <w:rPr>
                <w:rFonts w:hint="eastAsia"/>
                <w:b/>
                <w:sz w:val="24"/>
              </w:rPr>
              <w:t>利用高能电子与物质的相互作用，测量被散射电子在</w:t>
            </w:r>
            <w:r w:rsidR="00AF5BA0" w:rsidRPr="00B50330">
              <w:rPr>
                <w:rFonts w:hint="eastAsia"/>
                <w:b/>
                <w:sz w:val="24"/>
              </w:rPr>
              <w:t>时间</w:t>
            </w:r>
            <w:r w:rsidR="00AF5BA0" w:rsidRPr="00B50330">
              <w:rPr>
                <w:rFonts w:hint="eastAsia"/>
                <w:b/>
                <w:sz w:val="24"/>
              </w:rPr>
              <w:t>-</w:t>
            </w:r>
            <w:r w:rsidR="00AF5BA0" w:rsidRPr="00B50330">
              <w:rPr>
                <w:rFonts w:hint="eastAsia"/>
                <w:b/>
                <w:sz w:val="24"/>
              </w:rPr>
              <w:t>空间</w:t>
            </w:r>
            <w:r w:rsidR="00AF5BA0" w:rsidRPr="00B50330">
              <w:rPr>
                <w:rFonts w:hint="eastAsia"/>
                <w:b/>
                <w:sz w:val="24"/>
              </w:rPr>
              <w:t>-</w:t>
            </w:r>
            <w:r w:rsidR="00AF5BA0" w:rsidRPr="00B50330">
              <w:rPr>
                <w:rFonts w:hint="eastAsia"/>
                <w:b/>
                <w:sz w:val="24"/>
              </w:rPr>
              <w:t>动量</w:t>
            </w:r>
            <w:r w:rsidR="00AF5BA0" w:rsidRPr="00B50330">
              <w:rPr>
                <w:rFonts w:hint="eastAsia"/>
                <w:b/>
                <w:sz w:val="24"/>
              </w:rPr>
              <w:t>-</w:t>
            </w:r>
            <w:r w:rsidR="00AF5BA0" w:rsidRPr="00B50330">
              <w:rPr>
                <w:rFonts w:hint="eastAsia"/>
                <w:b/>
                <w:sz w:val="24"/>
              </w:rPr>
              <w:t>能量等多维度的信息，实现材料</w:t>
            </w:r>
            <w:r w:rsidR="00081091" w:rsidRPr="00B50330">
              <w:rPr>
                <w:rFonts w:hint="eastAsia"/>
                <w:b/>
                <w:sz w:val="24"/>
              </w:rPr>
              <w:t>纳米到原子尺度</w:t>
            </w:r>
            <w:r w:rsidRPr="00B50330">
              <w:rPr>
                <w:rFonts w:hint="eastAsia"/>
                <w:b/>
                <w:sz w:val="24"/>
              </w:rPr>
              <w:t>的</w:t>
            </w:r>
            <w:r w:rsidR="00081091" w:rsidRPr="00B50330">
              <w:rPr>
                <w:rFonts w:hint="eastAsia"/>
                <w:b/>
                <w:sz w:val="24"/>
              </w:rPr>
              <w:t>结构和电磁物态</w:t>
            </w:r>
            <w:r w:rsidR="00D02F02" w:rsidRPr="00B50330">
              <w:rPr>
                <w:rFonts w:hint="eastAsia"/>
                <w:b/>
                <w:sz w:val="24"/>
              </w:rPr>
              <w:t>高空间分辨率</w:t>
            </w:r>
            <w:r w:rsidR="00A60536" w:rsidRPr="00B50330">
              <w:rPr>
                <w:rFonts w:hint="eastAsia"/>
                <w:b/>
                <w:sz w:val="24"/>
              </w:rPr>
              <w:t>的</w:t>
            </w:r>
            <w:r w:rsidR="00CC76BE" w:rsidRPr="00B50330">
              <w:rPr>
                <w:rFonts w:hint="eastAsia"/>
                <w:b/>
                <w:sz w:val="24"/>
              </w:rPr>
              <w:t>解析</w:t>
            </w:r>
            <w:r w:rsidRPr="00B50330">
              <w:rPr>
                <w:rFonts w:hint="eastAsia"/>
                <w:b/>
                <w:sz w:val="24"/>
              </w:rPr>
              <w:t>，广泛应用于</w:t>
            </w:r>
            <w:r w:rsidR="00D6085A" w:rsidRPr="00B50330">
              <w:rPr>
                <w:rFonts w:hint="eastAsia"/>
                <w:b/>
                <w:sz w:val="24"/>
              </w:rPr>
              <w:t>功能材料体系，例如半导体器件、超导</w:t>
            </w:r>
            <w:r w:rsidR="00DA47AE" w:rsidRPr="00B50330">
              <w:rPr>
                <w:rFonts w:hint="eastAsia"/>
                <w:b/>
                <w:sz w:val="24"/>
              </w:rPr>
              <w:t>和</w:t>
            </w:r>
            <w:r w:rsidR="00D6085A" w:rsidRPr="00B50330">
              <w:rPr>
                <w:rFonts w:hint="eastAsia"/>
                <w:b/>
                <w:sz w:val="24"/>
              </w:rPr>
              <w:t>二维材料等</w:t>
            </w:r>
            <w:r w:rsidR="002701BE" w:rsidRPr="00B50330">
              <w:rPr>
                <w:rFonts w:hint="eastAsia"/>
                <w:b/>
                <w:sz w:val="24"/>
              </w:rPr>
              <w:t>。</w:t>
            </w:r>
            <w:r w:rsidR="00CC76BE" w:rsidRPr="00B50330">
              <w:rPr>
                <w:rFonts w:hint="eastAsia"/>
                <w:b/>
                <w:sz w:val="24"/>
              </w:rPr>
              <w:t>同时，</w:t>
            </w:r>
            <w:r w:rsidR="002701BE" w:rsidRPr="00B50330">
              <w:rPr>
                <w:rFonts w:hint="eastAsia"/>
                <w:b/>
                <w:sz w:val="24"/>
              </w:rPr>
              <w:t>人工智能</w:t>
            </w:r>
            <w:r w:rsidR="002701BE" w:rsidRPr="00B50330">
              <w:rPr>
                <w:rFonts w:hint="eastAsia"/>
                <w:b/>
                <w:sz w:val="24"/>
              </w:rPr>
              <w:t>(</w:t>
            </w:r>
            <w:r w:rsidR="002701BE" w:rsidRPr="00B50330">
              <w:rPr>
                <w:b/>
                <w:sz w:val="24"/>
              </w:rPr>
              <w:t>AI)</w:t>
            </w:r>
            <w:r w:rsidR="002701BE" w:rsidRPr="00B50330">
              <w:rPr>
                <w:rFonts w:hint="eastAsia"/>
                <w:b/>
                <w:sz w:val="24"/>
              </w:rPr>
              <w:t>技术正在重塑我们的生活和科研方式，</w:t>
            </w:r>
            <w:r w:rsidR="00DA47AE" w:rsidRPr="00B50330">
              <w:rPr>
                <w:rFonts w:hint="eastAsia"/>
                <w:b/>
                <w:sz w:val="24"/>
              </w:rPr>
              <w:t>广泛应用于</w:t>
            </w:r>
            <w:r w:rsidR="002701BE" w:rsidRPr="00B50330">
              <w:rPr>
                <w:rFonts w:hint="eastAsia"/>
                <w:b/>
                <w:sz w:val="24"/>
              </w:rPr>
              <w:t>图像处理领域。</w:t>
            </w:r>
            <w:r w:rsidR="00081091" w:rsidRPr="00B50330">
              <w:rPr>
                <w:rFonts w:hint="eastAsia"/>
                <w:b/>
                <w:sz w:val="24"/>
              </w:rPr>
              <w:t>该课题主要</w:t>
            </w:r>
            <w:r w:rsidR="00CC76BE" w:rsidRPr="00B50330">
              <w:rPr>
                <w:rFonts w:hint="eastAsia"/>
                <w:b/>
                <w:sz w:val="24"/>
              </w:rPr>
              <w:t>开发</w:t>
            </w:r>
            <w:r w:rsidR="00CC76BE" w:rsidRPr="00B50330">
              <w:rPr>
                <w:rFonts w:hint="eastAsia"/>
                <w:b/>
                <w:sz w:val="24"/>
              </w:rPr>
              <w:t>AI</w:t>
            </w:r>
            <w:r w:rsidR="00CC76BE" w:rsidRPr="00B50330">
              <w:rPr>
                <w:rFonts w:hint="eastAsia"/>
                <w:b/>
                <w:sz w:val="24"/>
              </w:rPr>
              <w:t>驱动的大数据和图像分析技术，以期实现新的微观物态解析</w:t>
            </w:r>
            <w:r w:rsidR="006F201D">
              <w:rPr>
                <w:rFonts w:hint="eastAsia"/>
                <w:b/>
                <w:sz w:val="24"/>
              </w:rPr>
              <w:t>能力</w:t>
            </w:r>
            <w:r w:rsidR="00CC76BE" w:rsidRPr="00B50330">
              <w:rPr>
                <w:rFonts w:hint="eastAsia"/>
                <w:b/>
                <w:sz w:val="24"/>
              </w:rPr>
              <w:t>，并</w:t>
            </w:r>
            <w:r w:rsidR="007B4EB6" w:rsidRPr="00B50330">
              <w:rPr>
                <w:rFonts w:hint="eastAsia"/>
                <w:b/>
                <w:sz w:val="24"/>
              </w:rPr>
              <w:t>探索</w:t>
            </w:r>
            <w:r w:rsidR="00CC76BE" w:rsidRPr="00B50330">
              <w:rPr>
                <w:rFonts w:hint="eastAsia"/>
                <w:b/>
                <w:sz w:val="24"/>
              </w:rPr>
              <w:t>功能材料的</w:t>
            </w:r>
            <w:r w:rsidR="007B4EB6" w:rsidRPr="00B50330">
              <w:rPr>
                <w:rFonts w:hint="eastAsia"/>
                <w:b/>
                <w:sz w:val="24"/>
              </w:rPr>
              <w:t>微观物态</w:t>
            </w:r>
            <w:r w:rsidR="00CC76BE" w:rsidRPr="00B50330">
              <w:rPr>
                <w:rFonts w:hint="eastAsia"/>
                <w:b/>
                <w:sz w:val="24"/>
              </w:rPr>
              <w:t>。</w:t>
            </w:r>
          </w:p>
        </w:tc>
      </w:tr>
      <w:tr w:rsidR="00B50330" w14:paraId="577ACA81" w14:textId="77777777" w:rsidTr="00B50330">
        <w:trPr>
          <w:trHeight w:val="841"/>
        </w:trPr>
        <w:tc>
          <w:tcPr>
            <w:tcW w:w="1730" w:type="dxa"/>
            <w:vAlign w:val="center"/>
          </w:tcPr>
          <w:p w14:paraId="0CCAC5BF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0C659507" w14:textId="54F2896E" w:rsidR="007B4EB6" w:rsidRPr="00B50330" w:rsidRDefault="007B4EB6" w:rsidP="00E948D2">
            <w:pPr>
              <w:rPr>
                <w:bCs/>
                <w:sz w:val="24"/>
              </w:rPr>
            </w:pPr>
            <w:r w:rsidRPr="00B50330">
              <w:rPr>
                <w:bCs/>
                <w:sz w:val="24"/>
              </w:rPr>
              <w:t xml:space="preserve">Z. Chen, </w:t>
            </w:r>
            <w:r w:rsidRPr="00B50330">
              <w:rPr>
                <w:bCs/>
                <w:i/>
                <w:iCs/>
                <w:sz w:val="24"/>
              </w:rPr>
              <w:t>et al.</w:t>
            </w:r>
            <w:r w:rsidRPr="00B50330">
              <w:rPr>
                <w:bCs/>
                <w:sz w:val="24"/>
              </w:rPr>
              <w:t xml:space="preserve"> Science 372, 826 (2021).</w:t>
            </w:r>
          </w:p>
          <w:p w14:paraId="153A6413" w14:textId="260C35D6" w:rsidR="007B4EB6" w:rsidRPr="00B50330" w:rsidRDefault="007B4EB6" w:rsidP="00E948D2">
            <w:pPr>
              <w:rPr>
                <w:bCs/>
                <w:sz w:val="24"/>
              </w:rPr>
            </w:pPr>
            <w:r w:rsidRPr="00B50330">
              <w:rPr>
                <w:bCs/>
                <w:sz w:val="24"/>
              </w:rPr>
              <w:t xml:space="preserve">Z. Dong, </w:t>
            </w:r>
            <w:r w:rsidRPr="00B50330">
              <w:rPr>
                <w:bCs/>
                <w:i/>
                <w:iCs/>
                <w:sz w:val="24"/>
              </w:rPr>
              <w:t>et al</w:t>
            </w:r>
            <w:r w:rsidRPr="00B50330">
              <w:rPr>
                <w:bCs/>
                <w:sz w:val="24"/>
              </w:rPr>
              <w:t>. Nature 630, 847 (2024).</w:t>
            </w:r>
          </w:p>
          <w:p w14:paraId="5A10F458" w14:textId="71C3296F" w:rsidR="007B4EB6" w:rsidRDefault="007B4EB6" w:rsidP="00B50330">
            <w:pPr>
              <w:rPr>
                <w:b/>
                <w:sz w:val="28"/>
                <w:szCs w:val="28"/>
              </w:rPr>
            </w:pPr>
            <w:r w:rsidRPr="00B50330">
              <w:rPr>
                <w:bCs/>
                <w:sz w:val="24"/>
              </w:rPr>
              <w:t xml:space="preserve">S. </w:t>
            </w:r>
            <w:r w:rsidR="00AD002C" w:rsidRPr="00B50330">
              <w:rPr>
                <w:bCs/>
                <w:sz w:val="24"/>
              </w:rPr>
              <w:t xml:space="preserve">V. </w:t>
            </w:r>
            <w:r w:rsidR="00081091" w:rsidRPr="00B50330">
              <w:rPr>
                <w:bCs/>
                <w:sz w:val="24"/>
              </w:rPr>
              <w:t xml:space="preserve">Kalinin, </w:t>
            </w:r>
            <w:r w:rsidR="00081091" w:rsidRPr="00B50330">
              <w:rPr>
                <w:bCs/>
                <w:i/>
                <w:iCs/>
                <w:sz w:val="24"/>
              </w:rPr>
              <w:t>et al.</w:t>
            </w:r>
            <w:r w:rsidR="00081091" w:rsidRPr="00B50330">
              <w:rPr>
                <w:bCs/>
                <w:sz w:val="24"/>
              </w:rPr>
              <w:t xml:space="preserve"> Nat Rev. Methods Primers 2, 11 (2022)</w:t>
            </w:r>
            <w:r w:rsidRPr="00B50330">
              <w:rPr>
                <w:bCs/>
                <w:sz w:val="24"/>
              </w:rPr>
              <w:t>.</w:t>
            </w:r>
          </w:p>
        </w:tc>
      </w:tr>
    </w:tbl>
    <w:p w14:paraId="2762291D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7BD005C3" w14:textId="23C2C4B9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81373" w14:textId="77777777" w:rsidR="006D45DB" w:rsidRDefault="006D45DB" w:rsidP="00B95431">
      <w:r>
        <w:separator/>
      </w:r>
    </w:p>
  </w:endnote>
  <w:endnote w:type="continuationSeparator" w:id="0">
    <w:p w14:paraId="04728571" w14:textId="77777777" w:rsidR="006D45DB" w:rsidRDefault="006D45DB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90EBB" w14:textId="77777777" w:rsidR="006D45DB" w:rsidRDefault="006D45DB" w:rsidP="00B95431">
      <w:r>
        <w:separator/>
      </w:r>
    </w:p>
  </w:footnote>
  <w:footnote w:type="continuationSeparator" w:id="0">
    <w:p w14:paraId="6E1CA4E1" w14:textId="77777777" w:rsidR="006D45DB" w:rsidRDefault="006D45DB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81091"/>
    <w:rsid w:val="000C1F85"/>
    <w:rsid w:val="000F412E"/>
    <w:rsid w:val="0023451E"/>
    <w:rsid w:val="0024206C"/>
    <w:rsid w:val="002701BE"/>
    <w:rsid w:val="00317E86"/>
    <w:rsid w:val="00355192"/>
    <w:rsid w:val="004E5C42"/>
    <w:rsid w:val="006D45DB"/>
    <w:rsid w:val="006F201D"/>
    <w:rsid w:val="007127E4"/>
    <w:rsid w:val="00785271"/>
    <w:rsid w:val="007B4EB6"/>
    <w:rsid w:val="00933A9D"/>
    <w:rsid w:val="0093530F"/>
    <w:rsid w:val="00963EF0"/>
    <w:rsid w:val="00A22E43"/>
    <w:rsid w:val="00A60536"/>
    <w:rsid w:val="00AD002C"/>
    <w:rsid w:val="00AD0870"/>
    <w:rsid w:val="00AF5BA0"/>
    <w:rsid w:val="00B50330"/>
    <w:rsid w:val="00B95431"/>
    <w:rsid w:val="00C66E57"/>
    <w:rsid w:val="00CC76BE"/>
    <w:rsid w:val="00D02F02"/>
    <w:rsid w:val="00D34FEA"/>
    <w:rsid w:val="00D6085A"/>
    <w:rsid w:val="00D60AFF"/>
    <w:rsid w:val="00DA47AE"/>
    <w:rsid w:val="00E46F4E"/>
    <w:rsid w:val="00E505CB"/>
    <w:rsid w:val="00E97900"/>
    <w:rsid w:val="00EA0DF1"/>
    <w:rsid w:val="00EB3F94"/>
    <w:rsid w:val="00F2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8A0F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14</cp:revision>
  <dcterms:created xsi:type="dcterms:W3CDTF">2025-03-06T01:49:00Z</dcterms:created>
  <dcterms:modified xsi:type="dcterms:W3CDTF">2025-03-21T06:20:00Z</dcterms:modified>
</cp:coreProperties>
</file>